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6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2161"/>
        <w:gridCol w:w="228"/>
        <w:gridCol w:w="284"/>
        <w:gridCol w:w="967"/>
        <w:gridCol w:w="512"/>
        <w:gridCol w:w="284"/>
        <w:gridCol w:w="854"/>
        <w:gridCol w:w="1649"/>
        <w:gridCol w:w="967"/>
        <w:gridCol w:w="114"/>
        <w:gridCol w:w="2218"/>
        <w:gridCol w:w="285"/>
        <w:gridCol w:w="114"/>
        <w:gridCol w:w="56"/>
        <w:gridCol w:w="1650"/>
        <w:gridCol w:w="1650"/>
        <w:gridCol w:w="2957"/>
      </w:tblGrid>
      <w:tr w:rsidR="00957D19" w:rsidTr="00E502BE">
        <w:trPr>
          <w:gridAfter w:val="3"/>
          <w:wAfter w:w="6257" w:type="dxa"/>
          <w:trHeight w:hRule="exact" w:val="55"/>
        </w:trPr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D19" w:rsidRDefault="0095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D19" w:rsidRDefault="00957D1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Общество с ограниченной ответст</w:t>
            </w:r>
            <w:r w:rsidR="00E502B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венностью «Торгово-Транспортная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Компания «Концепт»</w:t>
            </w:r>
          </w:p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502BE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ИИН 5050071831 КПП 505001001 ОГРН 1085050004104</w:t>
            </w:r>
          </w:p>
        </w:tc>
        <w:tc>
          <w:tcPr>
            <w:tcW w:w="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D19" w:rsidRDefault="00957D1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57D19" w:rsidTr="00E502BE">
        <w:trPr>
          <w:gridAfter w:val="3"/>
          <w:wAfter w:w="6257" w:type="dxa"/>
          <w:trHeight w:hRule="exact" w:val="932"/>
        </w:trPr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D19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194181" cy="12763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033 (прозрачный фон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969" cy="129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D19" w:rsidRPr="00E502BE" w:rsidRDefault="00957D19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75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57D19" w:rsidRPr="00E502BE" w:rsidRDefault="0095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57D19" w:rsidRDefault="0095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329"/>
        </w:trPr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2BE" w:rsidRPr="00E502BE" w:rsidRDefault="00E502BE" w:rsidP="00E502B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E502BE">
              <w:rPr>
                <w:rFonts w:ascii="Arial" w:hAnsi="Arial" w:cs="Arial"/>
                <w:b/>
                <w:bCs/>
                <w:color w:val="FF0000"/>
                <w:sz w:val="20"/>
                <w:szCs w:val="28"/>
              </w:rPr>
              <w:t xml:space="preserve">*Заполненную заявку отправьте на эл.адрес </w:t>
            </w:r>
            <w:r w:rsidRPr="00E502B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ttk-concept@mail.ru</w:t>
            </w: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329"/>
        </w:trPr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 w:rsidP="00E502B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329"/>
        </w:trPr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329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33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Заявка</w:t>
            </w:r>
          </w:p>
        </w:tc>
      </w:tr>
      <w:tr w:rsidR="00E502BE" w:rsidTr="00E502BE">
        <w:trPr>
          <w:gridAfter w:val="3"/>
          <w:wAfter w:w="6257" w:type="dxa"/>
          <w:trHeight w:hRule="exact" w:val="38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33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384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384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груза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384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отправления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603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Грузоотправитель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(контактные данные)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trHeight w:hRule="exact" w:val="384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доставки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/>
        </w:tc>
      </w:tr>
      <w:tr w:rsidR="00E502BE" w:rsidTr="00E502BE">
        <w:trPr>
          <w:trHeight w:hRule="exact" w:val="603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Грузополучатель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(контактные данные)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/>
        </w:tc>
      </w:tr>
      <w:tr w:rsidR="00E502BE" w:rsidTr="00E502BE">
        <w:trPr>
          <w:gridAfter w:val="3"/>
          <w:wAfter w:w="6257" w:type="dxa"/>
          <w:trHeight w:hRule="exact" w:val="274"/>
        </w:trPr>
        <w:tc>
          <w:tcPr>
            <w:tcW w:w="2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Размеры груза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мест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274"/>
        </w:trPr>
        <w:tc>
          <w:tcPr>
            <w:tcW w:w="2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 на место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274"/>
        </w:trPr>
        <w:tc>
          <w:tcPr>
            <w:tcW w:w="2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на место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274"/>
        </w:trPr>
        <w:tc>
          <w:tcPr>
            <w:tcW w:w="22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548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Общий вес груза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548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Общий объем груза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548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груза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548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перевозки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603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Условия оплаты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(нал, б/нал, отправителем, получателем)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603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Доставка на склад в г Щелково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(организация)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767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Ориентировочная дата подготовки груза Поставщиком (поступления на склад Исполнителя-перевозчика)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712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Ориентировочная дата прибытия груза в пункт назначения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(*заполняется перевозчиком)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603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Особые условия транспортировки (температурный режим и.т.п.)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02BE" w:rsidTr="00E502BE">
        <w:trPr>
          <w:gridAfter w:val="2"/>
          <w:wAfter w:w="4607" w:type="dxa"/>
          <w:trHeight w:hRule="exact" w:val="603"/>
        </w:trPr>
        <w:tc>
          <w:tcPr>
            <w:tcW w:w="4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Примечания</w:t>
            </w:r>
          </w:p>
        </w:tc>
        <w:tc>
          <w:tcPr>
            <w:tcW w:w="6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/>
        </w:tc>
      </w:tr>
      <w:tr w:rsidR="00E502BE" w:rsidTr="00E502BE">
        <w:trPr>
          <w:gridAfter w:val="1"/>
          <w:wAfter w:w="2957" w:type="dxa"/>
          <w:trHeight w:hRule="exact" w:val="27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02BE" w:rsidRDefault="00E502BE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/>
        </w:tc>
      </w:tr>
      <w:tr w:rsidR="00E502BE" w:rsidTr="00E502BE">
        <w:trPr>
          <w:gridAfter w:val="3"/>
          <w:wAfter w:w="6257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02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ООО "ТТК "Концепт"":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02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/Баканов С.И./</w:t>
            </w:r>
          </w:p>
        </w:tc>
        <w:tc>
          <w:tcPr>
            <w:tcW w:w="534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02BE" w:rsidRPr="00E502BE" w:rsidRDefault="00E502BE" w:rsidP="0098538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21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4"/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502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14" w:type="dxa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02BE" w:rsidTr="00E502BE">
        <w:trPr>
          <w:gridAfter w:val="3"/>
          <w:wAfter w:w="6257" w:type="dxa"/>
          <w:trHeight w:hRule="exact" w:val="126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BE" w:rsidRDefault="00E50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2BE" w:rsidRPr="00E502BE" w:rsidTr="00E502BE">
        <w:trPr>
          <w:gridAfter w:val="3"/>
          <w:wAfter w:w="6257" w:type="dxa"/>
          <w:trHeight w:hRule="exact" w:val="219"/>
        </w:trPr>
        <w:tc>
          <w:tcPr>
            <w:tcW w:w="7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BE" w:rsidRPr="00E502BE" w:rsidRDefault="00E502BE" w:rsidP="00E502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color w:val="000000"/>
                <w:szCs w:val="16"/>
                <w:highlight w:val="yellow"/>
              </w:rPr>
            </w:pPr>
          </w:p>
        </w:tc>
        <w:tc>
          <w:tcPr>
            <w:tcW w:w="37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BE" w:rsidRPr="00E502BE" w:rsidRDefault="00E502B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38"/>
              <w:jc w:val="right"/>
              <w:rPr>
                <w:rFonts w:ascii="Arial" w:hAnsi="Arial" w:cs="Arial"/>
                <w:color w:val="000000"/>
                <w:szCs w:val="16"/>
                <w:highlight w:val="yellow"/>
              </w:rPr>
            </w:pPr>
          </w:p>
        </w:tc>
      </w:tr>
    </w:tbl>
    <w:p w:rsidR="00957D19" w:rsidRPr="00E82555" w:rsidRDefault="00E82555">
      <w:pPr>
        <w:rPr>
          <w:color w:val="002060"/>
          <w:sz w:val="24"/>
          <w:lang w:val="en-US"/>
        </w:rPr>
      </w:pPr>
      <w:r>
        <w:rPr>
          <w:color w:val="002060"/>
          <w:sz w:val="24"/>
        </w:rPr>
        <w:t>с</w:t>
      </w:r>
      <w:r w:rsidRPr="00E82555">
        <w:rPr>
          <w:color w:val="002060"/>
          <w:sz w:val="24"/>
        </w:rPr>
        <w:t xml:space="preserve"> сайта </w:t>
      </w:r>
      <w:r w:rsidRPr="00E82555">
        <w:rPr>
          <w:color w:val="002060"/>
          <w:sz w:val="24"/>
          <w:lang w:val="en-US"/>
        </w:rPr>
        <w:t>baikonur-dostavka.ru</w:t>
      </w:r>
      <w:bookmarkStart w:id="0" w:name="_GoBack"/>
      <w:bookmarkEnd w:id="0"/>
    </w:p>
    <w:sectPr w:rsidR="00957D19" w:rsidRPr="00E82555" w:rsidSect="00E502BE">
      <w:pgSz w:w="11926" w:h="16867"/>
      <w:pgMar w:top="565" w:right="565" w:bottom="565" w:left="56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87"/>
    <w:rsid w:val="00957D19"/>
    <w:rsid w:val="00985387"/>
    <w:rsid w:val="00AE64AA"/>
    <w:rsid w:val="00E502BE"/>
    <w:rsid w:val="00E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DA9016-36A2-4BAB-B40A-0DEBFE0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45CF-DAAE-47BE-8BBB-450D8CB7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Ирина</cp:lastModifiedBy>
  <cp:revision>6</cp:revision>
  <dcterms:created xsi:type="dcterms:W3CDTF">2016-04-12T10:25:00Z</dcterms:created>
  <dcterms:modified xsi:type="dcterms:W3CDTF">2018-06-13T13:59:00Z</dcterms:modified>
</cp:coreProperties>
</file>